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AAF20">
      <w:pPr>
        <w:jc w:val="center"/>
        <w:rPr>
          <w:sz w:val="52"/>
          <w:szCs w:val="72"/>
        </w:rPr>
      </w:pPr>
    </w:p>
    <w:p w14:paraId="31F30B18">
      <w:pPr>
        <w:jc w:val="center"/>
        <w:rPr>
          <w:sz w:val="52"/>
          <w:szCs w:val="72"/>
        </w:rPr>
      </w:pPr>
    </w:p>
    <w:p w14:paraId="799EF740">
      <w:pPr>
        <w:jc w:val="center"/>
        <w:rPr>
          <w:rFonts w:hint="eastAsia" w:eastAsiaTheme="minorEastAsia"/>
          <w:b/>
          <w:bCs/>
          <w:sz w:val="52"/>
          <w:szCs w:val="72"/>
          <w:lang w:eastAsia="zh-CN"/>
        </w:rPr>
      </w:pPr>
      <w:r>
        <w:rPr>
          <w:rFonts w:hint="eastAsia"/>
          <w:b/>
          <w:bCs/>
          <w:sz w:val="52"/>
          <w:szCs w:val="72"/>
        </w:rPr>
        <w:t>梧州市</w:t>
      </w:r>
      <w:r>
        <w:rPr>
          <w:rFonts w:hint="eastAsia"/>
          <w:b/>
          <w:bCs/>
          <w:sz w:val="52"/>
          <w:szCs w:val="72"/>
          <w:lang w:val="en-US" w:eastAsia="zh-CN"/>
        </w:rPr>
        <w:t>中医医院</w:t>
      </w:r>
    </w:p>
    <w:p w14:paraId="374D06FC">
      <w:pPr>
        <w:jc w:val="center"/>
        <w:rPr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市场调研报</w:t>
      </w:r>
      <w:r>
        <w:rPr>
          <w:rFonts w:hint="eastAsia"/>
          <w:b/>
          <w:bCs/>
          <w:sz w:val="52"/>
          <w:szCs w:val="72"/>
          <w:lang w:val="en-US" w:eastAsia="zh-CN"/>
        </w:rPr>
        <w:t>名</w:t>
      </w:r>
      <w:r>
        <w:rPr>
          <w:rFonts w:hint="eastAsia"/>
          <w:b/>
          <w:bCs/>
          <w:sz w:val="52"/>
          <w:szCs w:val="72"/>
        </w:rPr>
        <w:t>文件</w:t>
      </w:r>
    </w:p>
    <w:p w14:paraId="2F5A1A47">
      <w:pPr>
        <w:jc w:val="center"/>
        <w:rPr>
          <w:sz w:val="52"/>
          <w:szCs w:val="72"/>
        </w:rPr>
      </w:pPr>
    </w:p>
    <w:p w14:paraId="37F06108">
      <w:pPr>
        <w:jc w:val="center"/>
        <w:rPr>
          <w:sz w:val="52"/>
          <w:szCs w:val="72"/>
        </w:rPr>
      </w:pPr>
    </w:p>
    <w:p w14:paraId="765CD448">
      <w:pPr>
        <w:jc w:val="center"/>
        <w:rPr>
          <w:sz w:val="52"/>
          <w:szCs w:val="72"/>
        </w:rPr>
      </w:pPr>
    </w:p>
    <w:p w14:paraId="514B0B30">
      <w:pPr>
        <w:rPr>
          <w:sz w:val="52"/>
          <w:szCs w:val="72"/>
        </w:rPr>
      </w:pPr>
    </w:p>
    <w:p w14:paraId="4E497B62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项目名称：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 xml:space="preserve">  </w:t>
      </w:r>
    </w:p>
    <w:p w14:paraId="60B62089">
      <w:pPr>
        <w:ind w:left="1084" w:hanging="1084" w:hangingChars="300"/>
        <w:jc w:val="left"/>
        <w:rPr>
          <w:rFonts w:hint="default" w:ascii="宋体" w:hAnsi="宋体" w:eastAsia="宋体" w:cs="宋体"/>
          <w:kern w:val="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val="en-US" w:eastAsia="zh-CN"/>
        </w:rPr>
        <w:t>盖章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val="en-US" w:eastAsia="zh-CN"/>
        </w:rPr>
        <w:t xml:space="preserve">                     </w:t>
      </w:r>
    </w:p>
    <w:p w14:paraId="4A282284"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联系人：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  </w:t>
      </w:r>
    </w:p>
    <w:p w14:paraId="3FACAFA9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</w:t>
      </w:r>
    </w:p>
    <w:p w14:paraId="305D2C2A">
      <w:pPr>
        <w:jc w:val="left"/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地址：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    </w:t>
      </w:r>
    </w:p>
    <w:p w14:paraId="73414356">
      <w:pPr>
        <w:jc w:val="left"/>
        <w:rPr>
          <w:rFonts w:hint="default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    </w:t>
      </w:r>
    </w:p>
    <w:p w14:paraId="5C4602CD">
      <w:pPr>
        <w:jc w:val="left"/>
        <w:rPr>
          <w:rFonts w:hint="default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</w:pPr>
    </w:p>
    <w:p w14:paraId="0028F4FF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00FD7FE8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01285112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096CFF02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附件1</w:t>
      </w:r>
    </w:p>
    <w:p w14:paraId="345E8B5A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13DB48AF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目        录</w:t>
      </w:r>
    </w:p>
    <w:p w14:paraId="55387A55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</w:p>
    <w:p w14:paraId="44958A18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公司资质：有效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营业执照复印件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 xml:space="preserve">   </w:t>
      </w:r>
    </w:p>
    <w:p w14:paraId="6DA30348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法人代表证件，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或者授权书/被授权代表人员信息</w:t>
      </w:r>
    </w:p>
    <w:p w14:paraId="04CC5D04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包括姓名、联系方式、身份证正反面，且盖公章。</w:t>
      </w:r>
    </w:p>
    <w:p w14:paraId="102A8307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项目参数及报价</w:t>
      </w:r>
    </w:p>
    <w:tbl>
      <w:tblPr>
        <w:tblStyle w:val="5"/>
        <w:tblW w:w="9440" w:type="dxa"/>
        <w:tblInd w:w="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2"/>
        <w:gridCol w:w="5148"/>
      </w:tblGrid>
      <w:tr w14:paraId="01E22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94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报名设备名称（填写注册/备案凭证名称）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47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5F93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76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医疗器械注册证/备案凭证 编号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2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3847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D8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属于第几类医疗器械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3C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1D7A3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88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生产厂商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A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XXX公司</w:t>
            </w:r>
          </w:p>
        </w:tc>
      </w:tr>
      <w:tr w14:paraId="6F8DE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55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规格/型号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1C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2044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7B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单价（元）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85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26001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F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供货时长（天）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59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08067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3D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主要技术参数（含配置清单）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D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C435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12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质保期（年）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3F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</w:tr>
      <w:tr w14:paraId="034AB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35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使用年限（年）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BE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</w:tr>
      <w:tr w14:paraId="000C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CD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是否兼容其他耗材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A9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□ 是，耗材名称及报价、医保收费编码及价格、物价编码及价格，可附件。    □ 否。  □无耗材。</w:t>
            </w:r>
          </w:p>
        </w:tc>
      </w:tr>
      <w:tr w14:paraId="6A4C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D0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专机专用耗材名称及报价、医保收费编码及价格、物价编码及价格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00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1.XXX；2.XXX可附件，□不相关。</w:t>
            </w:r>
          </w:p>
        </w:tc>
      </w:tr>
      <w:tr w14:paraId="3D355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01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保修价格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3E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□ 无时限区分：xx万/年。    □ 有时限区分：A-B年，xx万/年；C-D年，xx万/年。</w:t>
            </w:r>
          </w:p>
        </w:tc>
      </w:tr>
      <w:tr w14:paraId="74F6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2E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易损件单价（如有）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96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可附件</w:t>
            </w:r>
          </w:p>
        </w:tc>
      </w:tr>
    </w:tbl>
    <w:p w14:paraId="3334EF3D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 w14:paraId="389787F9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其他材料</w:t>
      </w:r>
    </w:p>
    <w:p w14:paraId="297B32F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4.1产品说明书</w:t>
      </w:r>
    </w:p>
    <w:p w14:paraId="0382A4BF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4.2产品彩页</w:t>
      </w:r>
    </w:p>
    <w:p w14:paraId="25B8B6F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4.3 其他：包括但不限于厂家授权书、同类业绩、厂家生产许可证、专机专用耗材名称/报价等。</w:t>
      </w:r>
    </w:p>
    <w:p w14:paraId="0C16E1F9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</w:p>
    <w:p w14:paraId="2F53EB47">
      <w:pPr>
        <w:numPr>
          <w:ilvl w:val="0"/>
          <w:numId w:val="0"/>
        </w:numPr>
        <w:spacing w:line="360" w:lineRule="auto"/>
        <w:rPr>
          <w:rStyle w:val="7"/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5.声明函</w:t>
      </w:r>
    </w:p>
    <w:p w14:paraId="643463A8">
      <w:pPr>
        <w:ind w:left="640" w:leftChars="0" w:hanging="64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梧州市</w:t>
      </w: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  <w:lang w:val="en-US" w:eastAsia="zh-CN"/>
        </w:rPr>
        <w:t>中医医院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：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我公司已认真阅读了贵院此次编制的“</w:t>
      </w: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  <w:lang w:val="en-US" w:eastAsia="zh-CN"/>
        </w:rPr>
        <w:t>XXX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”采购项目需</w:t>
      </w:r>
    </w:p>
    <w:p w14:paraId="74444C71">
      <w:pPr>
        <w:ind w:left="640" w:leftChars="0" w:hanging="64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求公告，充分知悉并了解了贵院采购需求调查内容信息。我</w:t>
      </w:r>
    </w:p>
    <w:p w14:paraId="48E88356">
      <w:pPr>
        <w:ind w:left="640" w:leftChars="0" w:right="-92" w:rightChars="-44" w:hanging="64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方同意贵方无偿采用我方提交的全部或部分采购需求调查材</w:t>
      </w:r>
    </w:p>
    <w:p w14:paraId="309416D4">
      <w:pPr>
        <w:ind w:left="640" w:leftChars="0" w:right="-92" w:rightChars="-44" w:hanging="64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料作为贵方采购需求的内容，并且无需贵方承担任何责任。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本公司将严格遵守上述事项，对所提供的所有材料真实</w:t>
      </w:r>
    </w:p>
    <w:p w14:paraId="0D4D2515">
      <w:pPr>
        <w:ind w:left="640" w:leftChars="0" w:right="-92" w:rightChars="-44" w:hanging="64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性负责。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br w:type="textWrapping"/>
      </w:r>
    </w:p>
    <w:p w14:paraId="46B9CACE">
      <w:pPr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</w:p>
    <w:p w14:paraId="430940CF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单位名称（盖章）：          </w:t>
      </w:r>
    </w:p>
    <w:p w14:paraId="3ADF716D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联系人：             </w:t>
      </w:r>
    </w:p>
    <w:p w14:paraId="212DD3CE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联系电话：           </w:t>
      </w:r>
    </w:p>
    <w:p w14:paraId="11C21581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日    期：    年   月   日</w:t>
      </w:r>
    </w:p>
    <w:p w14:paraId="2080EE48">
      <w:pPr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35EC1DE3">
      <w:pPr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4E84C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  <w:t xml:space="preserve">附件2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4K医用内窥镜宫腔镜摄像系统</w:t>
      </w:r>
    </w:p>
    <w:p w14:paraId="54952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Style w:val="9"/>
          <w:rFonts w:hint="eastAsia" w:ascii="宋体" w:hAnsi="宋体" w:cs="宋体"/>
          <w:b w:val="0"/>
          <w:bCs w:val="0"/>
          <w:szCs w:val="28"/>
          <w:lang w:val="en-US"/>
        </w:rPr>
        <w:t>可提供以下所列参数或有利于开展项目实施的其他条件，包括但不限于：</w:t>
      </w:r>
    </w:p>
    <w:p w14:paraId="3E3F52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医用内窥镜摄像机</w:t>
      </w:r>
    </w:p>
    <w:p w14:paraId="3CE05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1.像素≥3840*2160，接口可兼容连接2种以上摄像头。</w:t>
      </w:r>
    </w:p>
    <w:p w14:paraId="5B04E0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2.集成图文工作站功能，摄像主机带高清刻录功能。</w:t>
      </w:r>
    </w:p>
    <w:p w14:paraId="5A1495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3.光源联动：可在摄像头手柄实现光源亮度控制。</w:t>
      </w:r>
    </w:p>
    <w:p w14:paraId="0640EC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4.图像处理能力，图像边缘增强调节功能，图像缩放调节功能。</w:t>
      </w:r>
    </w:p>
    <w:p w14:paraId="783E08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5.摄像主机可配置多种手术场景参数。</w:t>
      </w:r>
    </w:p>
    <w:p w14:paraId="682B5A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摄像头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防水等级。</w:t>
      </w:r>
    </w:p>
    <w:p w14:paraId="20DC6B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摄像头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具有多种可编程功能按键，可预设功能内容。</w:t>
      </w:r>
    </w:p>
    <w:p w14:paraId="4F3D477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8.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视频输出接口形式。</w:t>
      </w:r>
    </w:p>
    <w:p w14:paraId="0C7170D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二、医用LED冷光源</w:t>
      </w:r>
    </w:p>
    <w:p w14:paraId="138F06C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1.灯光寿命</w:t>
      </w:r>
    </w:p>
    <w:p w14:paraId="1ECCDE6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2.色温</w:t>
      </w:r>
    </w:p>
    <w:p w14:paraId="5BE0856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3.显色指数</w:t>
      </w:r>
    </w:p>
    <w:p w14:paraId="435DA6C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4.输出总光通量</w:t>
      </w:r>
    </w:p>
    <w:p w14:paraId="316B0BE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4K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医用内窥镜监视器</w:t>
      </w:r>
    </w:p>
    <w:p w14:paraId="1B6D7CC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1.尺寸、分辨率、亮度、对比度</w:t>
      </w:r>
    </w:p>
    <w:p w14:paraId="5AC4C74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2.可视角度</w:t>
      </w:r>
    </w:p>
    <w:p w14:paraId="41C076E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3.信号接口形式。</w:t>
      </w:r>
    </w:p>
    <w:p w14:paraId="423207D6">
      <w:pPr>
        <w:keepNext w:val="0"/>
        <w:keepLines w:val="0"/>
        <w:pageBreakBefore w:val="0"/>
        <w:widowControl w:val="0"/>
        <w:tabs>
          <w:tab w:val="left" w:pos="11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、医用加压器</w:t>
      </w:r>
    </w:p>
    <w:p w14:paraId="6F9DA66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1.压力设定范围</w:t>
      </w:r>
    </w:p>
    <w:p w14:paraId="2E8DAAE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流量设定范围</w:t>
      </w:r>
    </w:p>
    <w:p w14:paraId="2EF5532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3.配件可与其他品牌通配</w:t>
      </w:r>
    </w:p>
    <w:p w14:paraId="6FF04DD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五、宫腔检查镜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（一体镜）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(5Fr 7Fr)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各一</w:t>
      </w:r>
    </w:p>
    <w:p w14:paraId="45805CD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1.超广角镜头，视场角，景深，视向角</w:t>
      </w:r>
    </w:p>
    <w:p w14:paraId="15F57D0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2.可配多种器械，包括剪刀、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活检钳、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异物钳等</w:t>
      </w:r>
    </w:p>
    <w:p w14:paraId="03241B5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3.插入部工作长度，插入部最大宽度 </w:t>
      </w:r>
    </w:p>
    <w:p w14:paraId="6B4BCC5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六、4k腹腔内窥镜</w:t>
      </w:r>
    </w:p>
    <w:p w14:paraId="60D939A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产品注册证注明为4K腹腔内窥镜</w:t>
      </w:r>
    </w:p>
    <w:p w14:paraId="54771C4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镜体直径：10mm，工作长度：330mm</w:t>
      </w:r>
    </w:p>
    <w:p w14:paraId="17FD8D2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3.视向角：30°</w:t>
      </w:r>
    </w:p>
    <w:p w14:paraId="6CAF0CE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4.视场角。</w:t>
      </w:r>
    </w:p>
    <w:p w14:paraId="5A04B90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5.角分辨力，</w:t>
      </w:r>
    </w:p>
    <w:p w14:paraId="3015D0F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有效光度率，有效景深范围。</w:t>
      </w:r>
    </w:p>
    <w:p w14:paraId="5560D55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7.消毒方式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。</w:t>
      </w:r>
    </w:p>
    <w:p w14:paraId="67434DC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.与内窥镜主机为同一品牌。</w:t>
      </w:r>
    </w:p>
    <w:p w14:paraId="688EC1F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七、其他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：是否包含3D图像模块</w:t>
      </w:r>
    </w:p>
    <w:p w14:paraId="4D1A294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八、配置清单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至少满足</w:t>
      </w:r>
    </w:p>
    <w:p w14:paraId="6CEAC81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1.宫腔镜手术器械（剪刀Φ1.6*410、异物钳Φ1.6*410、活检钳Φ1.6*410）各一把，配专用内窥镜器械消毒盒</w:t>
      </w:r>
    </w:p>
    <w:p w14:paraId="66BCBC8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2.宫腔镜手术器械（剪刀Φ2*410、异物钳Φ2*410、活检钳Φ2*410）各一把，配专用内窥镜器械消毒盒</w:t>
      </w:r>
    </w:p>
    <w:p w14:paraId="6DDA3C2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3.其他</w:t>
      </w:r>
    </w:p>
    <w:p w14:paraId="60DF6BB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105C2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Style w:val="9"/>
          <w:rFonts w:hint="default" w:ascii="宋体" w:hAnsi="宋体" w:cs="宋体"/>
          <w:b/>
          <w:bCs/>
          <w:sz w:val="24"/>
          <w:szCs w:val="24"/>
          <w:lang w:val="en-US"/>
        </w:rPr>
      </w:pPr>
      <w:r>
        <w:rPr>
          <w:rStyle w:val="9"/>
          <w:rFonts w:hint="eastAsia" w:ascii="宋体" w:hAnsi="宋体" w:cs="宋体"/>
          <w:b/>
          <w:bCs/>
          <w:sz w:val="24"/>
          <w:szCs w:val="24"/>
          <w:lang w:val="en-US"/>
        </w:rPr>
        <w:t>备注：如有功能模块不包括在本次预算价格，但能支持后续拓展用，请注明。否则，默认报价包含所列</w:t>
      </w:r>
      <w:r>
        <w:rPr>
          <w:rStyle w:val="9"/>
          <w:rFonts w:hint="eastAsia" w:ascii="宋体" w:hAnsi="宋体" w:cs="宋体"/>
          <w:b/>
          <w:bCs/>
          <w:sz w:val="24"/>
          <w:szCs w:val="24"/>
          <w:lang w:val="en-US"/>
        </w:rPr>
        <w:t>功能</w:t>
      </w:r>
      <w:r>
        <w:rPr>
          <w:rStyle w:val="9"/>
          <w:rFonts w:hint="eastAsia" w:ascii="宋体" w:hAnsi="宋体" w:cs="宋体"/>
          <w:b/>
          <w:bCs/>
          <w:sz w:val="24"/>
          <w:szCs w:val="24"/>
          <w:lang w:val="en-US"/>
        </w:rPr>
        <w:t>的软件模块，并实现。</w:t>
      </w:r>
    </w:p>
    <w:p w14:paraId="1DAAB45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75780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BB2957"/>
    <w:multiLevelType w:val="singleLevel"/>
    <w:tmpl w:val="C1BB295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38C8830"/>
    <w:multiLevelType w:val="singleLevel"/>
    <w:tmpl w:val="E38C8830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NjgyNjMzMzk2YzVkM2NjMjE0NDhjMThmNjg4MzQifQ=="/>
  </w:docVars>
  <w:rsids>
    <w:rsidRoot w:val="62D63A44"/>
    <w:rsid w:val="002562FC"/>
    <w:rsid w:val="00B93BB6"/>
    <w:rsid w:val="00EB7FA5"/>
    <w:rsid w:val="0B2C5E24"/>
    <w:rsid w:val="112B4DC3"/>
    <w:rsid w:val="12494C0F"/>
    <w:rsid w:val="13887B76"/>
    <w:rsid w:val="159C10D4"/>
    <w:rsid w:val="1FF403C2"/>
    <w:rsid w:val="219914E7"/>
    <w:rsid w:val="22341E36"/>
    <w:rsid w:val="22FC7F22"/>
    <w:rsid w:val="23733FB9"/>
    <w:rsid w:val="2AC13533"/>
    <w:rsid w:val="2BEA550D"/>
    <w:rsid w:val="3479403E"/>
    <w:rsid w:val="36CB704A"/>
    <w:rsid w:val="38881B1D"/>
    <w:rsid w:val="43F67C58"/>
    <w:rsid w:val="482A083B"/>
    <w:rsid w:val="4CD96483"/>
    <w:rsid w:val="50CC0508"/>
    <w:rsid w:val="536C566A"/>
    <w:rsid w:val="541212FA"/>
    <w:rsid w:val="58E50BD4"/>
    <w:rsid w:val="61082A8E"/>
    <w:rsid w:val="62D63A44"/>
    <w:rsid w:val="62E660A8"/>
    <w:rsid w:val="7216440C"/>
    <w:rsid w:val="72E256EB"/>
    <w:rsid w:val="733B19B2"/>
    <w:rsid w:val="74F10836"/>
    <w:rsid w:val="79404C19"/>
    <w:rsid w:val="7A274514"/>
    <w:rsid w:val="7A3F1421"/>
    <w:rsid w:val="7A865F43"/>
    <w:rsid w:val="7B645A8A"/>
    <w:rsid w:val="7D6E1CC5"/>
    <w:rsid w:val="7E136660"/>
    <w:rsid w:val="7F19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rPr>
      <w:sz w:val="24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NormalCharacter"/>
    <w:autoRedefine/>
    <w:semiHidden/>
    <w:qFormat/>
    <w:uiPriority w:val="0"/>
    <w:rPr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149</Words>
  <Characters>151</Characters>
  <Lines>1</Lines>
  <Paragraphs>1</Paragraphs>
  <TotalTime>4</TotalTime>
  <ScaleCrop>false</ScaleCrop>
  <LinksUpToDate>false</LinksUpToDate>
  <CharactersWithSpaces>341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星星下凡</cp:lastModifiedBy>
  <dcterms:modified xsi:type="dcterms:W3CDTF">2025-10-23T03:59:29Z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7BD10013B7474CF0A47FD0AA055425E2_13</vt:lpwstr>
  </property>
  <property fmtid="{D5CDD505-2E9C-101B-9397-08002B2CF9AE}" pid="4" name="KSOTemplateDocerSaveRecord">
    <vt:lpwstr>eyJoZGlkIjoiZmViN2MyYmQ1YmJlY2ZhN2Q4OGYxZjRhYmVkNjExOTEiLCJ1c2VySWQiOiIxMDcyMjI2MTAwIn0=</vt:lpwstr>
  </property>
</Properties>
</file>