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62D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梧州市中医医院门诊楼 1# 报废电梯回收处置服务商遴选公告</w:t>
      </w:r>
    </w:p>
    <w:p w14:paraId="4D5501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我院现有1台已履行报废审批程序的电梯待回收处置，现面向社会公开竞价遴选处置单位，诚邀具备相应资质、信誉良好的单位参与报价。</w:t>
      </w:r>
    </w:p>
    <w:p w14:paraId="28BC9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  <w:t>一、项目概况</w:t>
      </w:r>
      <w:bookmarkStart w:id="0" w:name="_GoBack"/>
      <w:bookmarkEnd w:id="0"/>
    </w:p>
    <w:p w14:paraId="507A48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（一）项目名称：报废电梯回收处置</w:t>
      </w:r>
    </w:p>
    <w:p w14:paraId="593A7A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（二）项目底价：伍仟贰佰贰拾壹元整（¥5221.00元）。本项目底价以梧州市价格认证中心出具的价格认定结论为依据，作为报价最低控制价；本次处置产生的残值收入全额上缴市财政局指定账户。</w:t>
      </w:r>
    </w:p>
    <w:p w14:paraId="4E989D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（三）处置标的：门诊楼1#报废电梯1台，该电梯已完成拆除作业，现堆放于医院地下室，资产的实际规格、数量、完好程度及可回收价值均以现场实物为准。</w:t>
      </w:r>
    </w:p>
    <w:p w14:paraId="2EF7F6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（四）服务内容：中选单位负责本次报废电梯的装载清运、合规回收、依法处置、作业场地清理等全流程工作，确保处置全过程合规、现场干净整洁。</w:t>
      </w:r>
    </w:p>
    <w:p w14:paraId="2A111F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（五）特别说明：</w:t>
      </w:r>
    </w:p>
    <w:p w14:paraId="66C3E9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报价单位应充分踏勘现场，自行评估回收处置的成本、风险与收益，报价一经提交即视为认可现场资产全部现状。</w:t>
      </w:r>
    </w:p>
    <w:p w14:paraId="403539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自参与报价至回收处置完毕的全过程所产生的一切费用，均由报价单位及中选单位自行承担，我院不另行支付任何费用。</w:t>
      </w:r>
    </w:p>
    <w:p w14:paraId="16C7C6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  <w:t>二、资质要求</w:t>
      </w:r>
    </w:p>
    <w:p w14:paraId="16CB34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参与报价的单位须同时满足以下全部条件，资质不符或材料造假的，报价一律无效：</w:t>
      </w:r>
    </w:p>
    <w:p w14:paraId="1F85B8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（一）具备独立法人资格，持有合法有效的营业执照，经营范围包含生产性废旧金属回收、再生资源回收等相关内容；个体工商户不得参与本次报价。</w:t>
      </w:r>
    </w:p>
    <w:p w14:paraId="311BC8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（二）依法履行纳税及社保缴纳义务，信用状况良好，未被列入失信被执行人名单。</w:t>
      </w:r>
    </w:p>
    <w:p w14:paraId="593840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（三）近3年无环保不良信用记录，无重大安全生产违法记录。</w:t>
      </w:r>
    </w:p>
    <w:p w14:paraId="679D19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  <w:t>三、报价要求及相关安排</w:t>
      </w:r>
    </w:p>
    <w:p w14:paraId="324610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（一）统一现场踏勘</w:t>
      </w:r>
    </w:p>
    <w:p w14:paraId="7E1725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踏勘时间：2026年 8 月 21 日 15 时 30 分</w:t>
      </w:r>
    </w:p>
    <w:p w14:paraId="6DCE2D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集合地点：梧州市中医医院社区楼一楼门口</w:t>
      </w:r>
    </w:p>
    <w:p w14:paraId="34062E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相关说明：本次踏勘由医院工作人员统一带队前往资产堆放点，不接受报价单位单独自行踏勘；逾期未到场的，视为自动放弃踏勘资格，不影响报价资格，但需自行承担对资产状况判断失误的风险。</w:t>
      </w:r>
    </w:p>
    <w:p w14:paraId="17CB4C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（二）报价需提交的材料</w:t>
      </w:r>
    </w:p>
    <w:p w14:paraId="1F9E19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所有材料复印件均须加盖单位公章，具体包括：</w:t>
      </w:r>
    </w:p>
    <w:p w14:paraId="55399C6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425" w:leftChars="0" w:hanging="425" w:firstLineChars="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加盖单位公章的报价单；</w:t>
      </w:r>
    </w:p>
    <w:p w14:paraId="2D0D2BB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425" w:leftChars="0" w:hanging="425" w:firstLineChars="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有效营业执照副本复印件；</w:t>
      </w:r>
    </w:p>
    <w:p w14:paraId="18B1B89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425" w:leftChars="0" w:hanging="425" w:firstLineChars="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法定代表人身份证复印件；若委托代理人办理，须同时提供法定代表人授权委托书及代理人身份证复印件；</w:t>
      </w:r>
    </w:p>
    <w:p w14:paraId="764F41A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425" w:leftChars="0" w:hanging="425" w:firstLineChars="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近 3 年无环保不良信用记录的书面承诺或相关证明材料。</w:t>
      </w:r>
    </w:p>
    <w:p w14:paraId="4A4131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（三）报价文件递交</w:t>
      </w:r>
    </w:p>
    <w:p w14:paraId="34FB8B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递交截止时间：2026年 8 月 26 日 18 时 00 分，逾期送达的报价文件不予受理，视为无效报价。</w:t>
      </w:r>
    </w:p>
    <w:p w14:paraId="195F7D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递交方式：</w:t>
      </w:r>
    </w:p>
    <w:p w14:paraId="2EB0AD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现场递交：将所有报价文件密封装袋并在封口处加盖单位公章，封袋注明 “报废电梯回收处置报价材料”，送达广西壮族自治区梧州市长洲区新兴二路 142 号梧州市中医医院社区楼三楼总务科。</w:t>
      </w:r>
    </w:p>
    <w:p w14:paraId="433CA6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（四）报价规则</w:t>
      </w:r>
    </w:p>
    <w:p w14:paraId="27DCF5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报价为本次报废电梯回收处置的含税残值总价，不得低于本项目最低控制价，低于底价的报价为无效报价。</w:t>
      </w:r>
    </w:p>
    <w:p w14:paraId="1D8B66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报价须对本次全部报废资产进行整体一次性报价，拆分单项报价的视为无效报价。</w:t>
      </w:r>
    </w:p>
    <w:p w14:paraId="7F4A4C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报价为最终一次性报价，一经提交不得更改；中选后不得以任何理由调整报价、拖延处置或拒绝履行相关义务。</w:t>
      </w:r>
    </w:p>
    <w:p w14:paraId="61EEAD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  <w:t>四、评审及中选</w:t>
      </w:r>
    </w:p>
    <w:p w14:paraId="6A3E7E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我院对所有报价文件进行资质与材料审核，在资质合格、资料齐全的有效报价中，按照价高者得的竞价原则确定中选单位。若出现并列最高报价，由报价相同的单位进行现场二次报价，直至产生唯一最高报价单位。</w:t>
      </w:r>
    </w:p>
    <w:p w14:paraId="26E767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（二）我院有权根据评审情况及实际工作需求调整遴选结果。</w:t>
      </w:r>
    </w:p>
    <w:p w14:paraId="6320C9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（三）中选结果将在评审结束后 3 个工作日内，以电话或书面形式通知中选单位；未中选单位不另行通知。后续服务协议签订及具体处置工作安排另行对接。</w:t>
      </w:r>
    </w:p>
    <w:p w14:paraId="27DC7E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28"/>
          <w:szCs w:val="28"/>
          <w:lang w:val="en-US" w:eastAsia="zh-CN" w:bidi="ar"/>
        </w:rPr>
        <w:t>五、其他要求</w:t>
      </w:r>
    </w:p>
    <w:p w14:paraId="2F61DB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一）中选单位须严格遵守国家、自治区及梧州市关于报废资产回收、特种设备处置、生态环境保护、安全生产等相关法律法规，严格执行我院各项现场管理规定，合规开展回收处置工作。严禁将报废电梯及零部件翻新后二次流入市场，违者将承担相应法律责任，并赔偿由此给我院造成的全部损失。</w:t>
      </w:r>
    </w:p>
    <w:p w14:paraId="5FC7A2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二）处置作业产生的建筑垃圾、杂物等，由中选单位负责全部清理并清运出场；作业过程中须爱护院内设施，严禁损坏、挪用或擅自处置非本次项目范围内的医院物资，如有违反，将按对应物资价值予以赔偿，并追究相关责任。</w:t>
      </w:r>
    </w:p>
    <w:p w14:paraId="65DEC1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（三）清运作业期间，中选单位须严格遵守医院人员出入管理、作业时间管控、安全生产等要求，落实全员安全防护措施，作业过程中发生的一切安全事故及人员伤亡，均由中选单位承担全部责任。</w:t>
      </w:r>
    </w:p>
    <w:p w14:paraId="7FF718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（四）处置完成后，中选单位须提供合规的处置证明材料，配合我院完成资产核销等相关工作。</w:t>
      </w:r>
    </w:p>
    <w:p w14:paraId="386130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六、联系方式</w:t>
      </w:r>
    </w:p>
    <w:p w14:paraId="187D0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联系人：李老师</w:t>
      </w:r>
    </w:p>
    <w:p w14:paraId="7F5ACE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联系电话：0774-2280136</w:t>
      </w:r>
    </w:p>
    <w:p w14:paraId="6AA93F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联系地址：广西壮族自治区梧州市长洲区新兴二路 142 号梧州市中医医院社区楼三楼总务科</w:t>
      </w:r>
    </w:p>
    <w:p w14:paraId="43A5AA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电子邮箱：wzszyyyzwk@163.com</w:t>
      </w:r>
    </w:p>
    <w:p w14:paraId="31FF54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咨询时间：工作日上午 8:00-12:00，下午 15:00-18:00</w:t>
      </w:r>
    </w:p>
    <w:p w14:paraId="5CD38A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B782D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梧州市中医医院</w:t>
      </w:r>
    </w:p>
    <w:p w14:paraId="7A3B049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2026年 8 月 19 日</w:t>
      </w:r>
    </w:p>
    <w:p w14:paraId="7DA1B6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94D417D">
      <w:pP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br w:type="page"/>
      </w:r>
    </w:p>
    <w:p w14:paraId="554B23D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：报名文件模板</w:t>
      </w:r>
    </w:p>
    <w:p w14:paraId="3597DB5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一、封面</w:t>
      </w:r>
    </w:p>
    <w:p w14:paraId="08094AD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48E9C3C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0A7497A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70C5D83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FF47E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Style w:val="7"/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梧州市中医医院门诊楼 1# 报废电梯回收处置报名文件</w:t>
      </w:r>
    </w:p>
    <w:p w14:paraId="2207AC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7942B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2D8060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</w:p>
    <w:p w14:paraId="75FB5A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1960" w:firstLineChars="7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单位名称（盖章）：______________</w:t>
      </w:r>
    </w:p>
    <w:p w14:paraId="3D3BC0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1960" w:firstLineChars="7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联系人：______________</w:t>
      </w:r>
    </w:p>
    <w:p w14:paraId="363935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1960" w:firstLineChars="7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联系电话：______________</w:t>
      </w:r>
    </w:p>
    <w:p w14:paraId="34C833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1960" w:firstLineChars="7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编制日期：2026 年___月___日</w:t>
      </w:r>
    </w:p>
    <w:p w14:paraId="445ABD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1F658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B2677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8731C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CEBAC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D6FB5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65F96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A9515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010B4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8125E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B9D6C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00BD9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7F640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二、文件目录</w:t>
      </w:r>
    </w:p>
    <w:p w14:paraId="124B82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280" w:firstLineChars="1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资质证明材料</w:t>
      </w:r>
    </w:p>
    <w:p w14:paraId="7963C8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280" w:firstLineChars="1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项目报价表</w:t>
      </w:r>
    </w:p>
    <w:p w14:paraId="6CA3C8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 xml:space="preserve">  供应商认为需要提供的其他有关资料。</w:t>
      </w:r>
    </w:p>
    <w:p w14:paraId="052C94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19A20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9EA79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DD3D9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0F06B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AE2C3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8018E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849BC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98645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62770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54B3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CE4F9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B3E72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1A3CB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F42A3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3FD8F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2CC02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35405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1345F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C707D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C3B72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9EA92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三、遴选报名材料声明函</w:t>
      </w:r>
    </w:p>
    <w:p w14:paraId="4565CEA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梧州市中医医院：</w:t>
      </w:r>
    </w:p>
    <w:p w14:paraId="005A89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我公司已认真阅读贵院《门诊楼 1# 报废电梯回收处置服务商遴选公告》，充分知悉并接受公告全部要求。我方保证所提交资料真实、合法、有效，同意医院采用相关材料作为评审依据，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"/>
        </w:rPr>
        <w:t>对所提供的所有材料真实性负责</w:t>
      </w: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。</w:t>
      </w:r>
    </w:p>
    <w:p w14:paraId="75EFA9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单位（盖章）：______________</w:t>
      </w:r>
    </w:p>
    <w:p w14:paraId="6252F8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法定代表人（签字）：______________</w:t>
      </w:r>
    </w:p>
    <w:p w14:paraId="409095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日期：2026 年___月___日</w:t>
      </w:r>
    </w:p>
    <w:p w14:paraId="2FD493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886CB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1D9E7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38AF9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753A6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63040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34274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C1A80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9D5C3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24552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C1810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E84AA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34A756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5A43B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32395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66828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6265F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11218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四、资质证明材料</w:t>
      </w:r>
    </w:p>
    <w:p w14:paraId="2600EB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1.加盖单位公章的报价单；</w:t>
      </w:r>
    </w:p>
    <w:p w14:paraId="03AD86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2.有效营业执照副本复印件；</w:t>
      </w:r>
    </w:p>
    <w:p w14:paraId="3B2842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3.法定代表人身份证复印件；若委托代理人办理，须同时提供法定代表人授权委托书及代理人身份证复印件；</w:t>
      </w:r>
    </w:p>
    <w:p w14:paraId="78E73A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  <w:t>4.近 3 年无环保不良信用记录的书面承诺或相关证明材料。</w:t>
      </w:r>
    </w:p>
    <w:p w14:paraId="493C06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04EA4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9D42B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FDF8D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4DBA8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D5909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AE9D1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31332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6D233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DE09F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0EAE74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DA803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14955B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53E20F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6D67A8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42CDD9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25222F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p w14:paraId="714D82CE">
      <w:pP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br w:type="page"/>
      </w:r>
    </w:p>
    <w:p w14:paraId="28EEF8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 w:bidi="ar"/>
        </w:rPr>
        <w:t>五、作业方案要点（必填）</w:t>
      </w:r>
    </w:p>
    <w:tbl>
      <w:tblPr>
        <w:tblStyle w:val="5"/>
        <w:tblW w:w="6151" w:type="pct"/>
        <w:tblInd w:w="-9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178"/>
        <w:gridCol w:w="1178"/>
        <w:gridCol w:w="702"/>
        <w:gridCol w:w="803"/>
        <w:gridCol w:w="1722"/>
        <w:gridCol w:w="1734"/>
        <w:gridCol w:w="1703"/>
      </w:tblGrid>
      <w:tr w14:paraId="42477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3A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梧州市中医医院报废固定资产回收处置报价表</w:t>
            </w:r>
          </w:p>
        </w:tc>
      </w:tr>
      <w:tr w14:paraId="0727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5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层站</w:t>
            </w:r>
          </w:p>
        </w:tc>
        <w:tc>
          <w:tcPr>
            <w:tcW w:w="33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7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数量  </w:t>
            </w:r>
          </w:p>
        </w:tc>
        <w:tc>
          <w:tcPr>
            <w:tcW w:w="8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底价（元）</w:t>
            </w:r>
          </w:p>
        </w:tc>
        <w:tc>
          <w:tcPr>
            <w:tcW w:w="8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0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意向单位报价（元）</w:t>
            </w:r>
          </w:p>
        </w:tc>
        <w:tc>
          <w:tcPr>
            <w:tcW w:w="8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596A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F4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F59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34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08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E0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27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0B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10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A8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医用电梯</w:t>
            </w: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5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5层</w:t>
            </w: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C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F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以现场实物为准</w:t>
            </w:r>
          </w:p>
        </w:tc>
      </w:tr>
      <w:tr w14:paraId="69BE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8D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81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11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5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85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9E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1C1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4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A0B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3D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C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F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2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FAE1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FE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10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8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C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82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97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84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8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4A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E28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0B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4D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7E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215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3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</w:t>
            </w:r>
          </w:p>
        </w:tc>
        <w:tc>
          <w:tcPr>
            <w:tcW w:w="8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330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2BD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B8E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D0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报价单位（盖章）：            联系人：          联系电话：          日期：</w:t>
            </w:r>
          </w:p>
        </w:tc>
      </w:tr>
    </w:tbl>
    <w:p w14:paraId="3D31D5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right"/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851EA00-CB7D-48B8-AFDD-E9CBCADE28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B3F41D7-DD28-4403-8C67-966460BBC50B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50B2226-CDD2-431A-A149-D4653F28A93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110B210-50E0-4F7B-A89C-B6717E500032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CC19B8"/>
    <w:multiLevelType w:val="singleLevel"/>
    <w:tmpl w:val="26CC19B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868A8"/>
    <w:rsid w:val="07472E3B"/>
    <w:rsid w:val="25C9672B"/>
    <w:rsid w:val="27285B96"/>
    <w:rsid w:val="274F43F6"/>
    <w:rsid w:val="28804150"/>
    <w:rsid w:val="3B5B5607"/>
    <w:rsid w:val="4C6F2E73"/>
    <w:rsid w:val="51A418FA"/>
    <w:rsid w:val="552B4BA3"/>
    <w:rsid w:val="58C868A8"/>
    <w:rsid w:val="607630B9"/>
    <w:rsid w:val="678E21C4"/>
    <w:rsid w:val="6C17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2273</Words>
  <Characters>2440</Characters>
  <Lines>0</Lines>
  <Paragraphs>0</Paragraphs>
  <TotalTime>34</TotalTime>
  <ScaleCrop>false</ScaleCrop>
  <LinksUpToDate>false</LinksUpToDate>
  <CharactersWithSpaces>2517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2026-01-23T02:50:00Z</dcterms:created>
  <dc:creator>Sy_Jessica</dc:creator>
  <cp:lastModifiedBy>Sy_Jessica</cp:lastModifiedBy>
  <dcterms:modified xsi:type="dcterms:W3CDTF">2026-08-18T08:49:35Z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50E69F47A7464CA2914F7F7981819C38_13</vt:lpwstr>
  </property>
  <property fmtid="{D5CDD505-2E9C-101B-9397-08002B2CF9AE}" pid="4" name="KSOTemplateDocerSaveRecord">
    <vt:lpwstr>eyJoZGlkIjoiNDY4YzM3ZmQ1NDJiNGM0NjA3Nzg3ZDljZWM0OTQ5MTQiLCJ1c2VySWQiOiIxMjI1NjYxNDkyIn0=</vt:lpwstr>
  </property>
</Properties>
</file>