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833305">
      <w:pPr>
        <w:jc w:val="center"/>
        <w:rPr>
          <w:rFonts w:hint="eastAsia"/>
          <w:b/>
          <w:bCs/>
          <w:sz w:val="28"/>
          <w:szCs w:val="28"/>
          <w:highlight w:val="none"/>
        </w:rPr>
      </w:pPr>
      <w:r>
        <w:rPr>
          <w:rFonts w:hint="eastAsia"/>
          <w:b/>
          <w:bCs/>
          <w:sz w:val="28"/>
          <w:szCs w:val="28"/>
          <w:highlight w:val="none"/>
        </w:rPr>
        <w:t>高清电子胃肠镜</w:t>
      </w:r>
      <w:r>
        <w:rPr>
          <w:rFonts w:hint="eastAsia"/>
          <w:b/>
          <w:bCs/>
          <w:sz w:val="28"/>
          <w:szCs w:val="28"/>
          <w:highlight w:val="none"/>
          <w:lang w:val="en-US" w:eastAsia="zh-CN"/>
        </w:rPr>
        <w:t xml:space="preserve"> </w:t>
      </w:r>
      <w:bookmarkStart w:id="0" w:name="_GoBack"/>
      <w:bookmarkEnd w:id="0"/>
      <w:r>
        <w:rPr>
          <w:rFonts w:hint="eastAsia"/>
          <w:b/>
          <w:bCs/>
          <w:sz w:val="28"/>
          <w:szCs w:val="28"/>
          <w:highlight w:val="none"/>
          <w:lang w:val="en-US" w:eastAsia="zh-CN"/>
        </w:rPr>
        <w:t>需求</w:t>
      </w:r>
      <w:r>
        <w:rPr>
          <w:rFonts w:hint="eastAsia"/>
          <w:b/>
          <w:bCs/>
          <w:sz w:val="28"/>
          <w:szCs w:val="28"/>
          <w:highlight w:val="none"/>
        </w:rPr>
        <w:t>参数</w:t>
      </w:r>
    </w:p>
    <w:p w14:paraId="6352FAA2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一、电子图像处理器</w:t>
      </w:r>
    </w:p>
    <w:p w14:paraId="5CEDC27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1、控制面板:机械式物理按键，避免触控不灵敏现象。</w:t>
      </w:r>
    </w:p>
    <w:p w14:paraId="6F1B817C">
      <w:pPr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2、色彩调节：亮度，RGB，红色色调；色度≥9档可调；</w:t>
      </w:r>
      <w:r>
        <w:rPr>
          <w:sz w:val="24"/>
          <w:szCs w:val="24"/>
        </w:rPr>
        <w:t>对比度</w:t>
      </w:r>
      <w:r>
        <w:rPr>
          <w:rFonts w:hint="eastAsia"/>
          <w:sz w:val="24"/>
          <w:szCs w:val="24"/>
        </w:rPr>
        <w:t>≥</w:t>
      </w:r>
      <w:r>
        <w:rPr>
          <w:sz w:val="24"/>
          <w:szCs w:val="24"/>
        </w:rPr>
        <w:t>5 档可调</w:t>
      </w:r>
      <w:r>
        <w:rPr>
          <w:rFonts w:hint="eastAsia"/>
          <w:sz w:val="24"/>
          <w:szCs w:val="24"/>
          <w:lang w:eastAsia="zh-CN"/>
        </w:rPr>
        <w:t>。</w:t>
      </w:r>
    </w:p>
    <w:p w14:paraId="53DA16FD">
      <w:pPr>
        <w:widowControl/>
        <w:jc w:val="left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 xml:space="preserve">3、配电子染色技术：可扩展电子分光技术，≥10 </w:t>
      </w:r>
      <w:r>
        <w:rPr>
          <w:sz w:val="24"/>
          <w:szCs w:val="24"/>
        </w:rPr>
        <w:t>种预设，预设可调</w:t>
      </w:r>
      <w:r>
        <w:rPr>
          <w:rFonts w:hint="eastAsia"/>
          <w:sz w:val="24"/>
          <w:szCs w:val="24"/>
          <w:lang w:eastAsia="zh-CN"/>
        </w:rPr>
        <w:t>。</w:t>
      </w:r>
    </w:p>
    <w:p w14:paraId="07303F52">
      <w:pPr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4、特殊光模式：具有窄带光技术，如蓝光成像技术、联动成像技术或同类其他更优技术</w:t>
      </w:r>
      <w:r>
        <w:rPr>
          <w:rFonts w:hint="eastAsia"/>
          <w:sz w:val="24"/>
          <w:szCs w:val="24"/>
          <w:lang w:eastAsia="zh-CN"/>
        </w:rPr>
        <w:t>。</w:t>
      </w:r>
    </w:p>
    <w:p w14:paraId="348B72AB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5、快门速度：正常</w:t>
      </w:r>
      <w:r>
        <w:rPr>
          <w:sz w:val="24"/>
          <w:szCs w:val="24"/>
        </w:rPr>
        <w:t>1/60-1/200,</w:t>
      </w:r>
      <w:r>
        <w:rPr>
          <w:rFonts w:hint="eastAsia"/>
          <w:sz w:val="24"/>
          <w:szCs w:val="24"/>
        </w:rPr>
        <w:t>高</w:t>
      </w:r>
      <w:r>
        <w:rPr>
          <w:sz w:val="24"/>
          <w:szCs w:val="24"/>
        </w:rPr>
        <w:t>1/100-1/400,</w:t>
      </w:r>
      <w:r>
        <w:rPr>
          <w:rFonts w:hint="eastAsia"/>
          <w:sz w:val="24"/>
          <w:szCs w:val="24"/>
        </w:rPr>
        <w:t>高（放大镜）</w:t>
      </w:r>
      <w:r>
        <w:rPr>
          <w:sz w:val="24"/>
          <w:szCs w:val="24"/>
        </w:rPr>
        <w:t>1/100-1/800</w:t>
      </w:r>
      <w:r>
        <w:rPr>
          <w:rFonts w:hint="eastAsia"/>
          <w:sz w:val="24"/>
          <w:szCs w:val="24"/>
        </w:rPr>
        <w:t>。</w:t>
      </w:r>
    </w:p>
    <w:p w14:paraId="3DD9E0B7">
      <w:pPr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6、主机光源输出分辨率</w:t>
      </w:r>
      <w:r>
        <w:rPr>
          <w:rFonts w:hint="eastAsia"/>
          <w:sz w:val="24"/>
          <w:szCs w:val="24"/>
        </w:rPr>
        <w:t>≥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/>
          <w:sz w:val="24"/>
          <w:szCs w:val="24"/>
          <w:u w:val="none"/>
          <w:lang w:val="en-US" w:eastAsia="zh-CN"/>
        </w:rPr>
        <w:t>，扫描线</w:t>
      </w:r>
      <w:r>
        <w:rPr>
          <w:rFonts w:hint="eastAsia"/>
          <w:sz w:val="24"/>
          <w:szCs w:val="24"/>
        </w:rPr>
        <w:t>≥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/>
          <w:sz w:val="24"/>
          <w:szCs w:val="24"/>
          <w:u w:val="none"/>
          <w:lang w:val="en-US" w:eastAsia="zh-CN"/>
        </w:rPr>
        <w:t>线。</w:t>
      </w:r>
    </w:p>
    <w:p w14:paraId="45E1F76F">
      <w:pPr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6、可兼容已上市同品牌胃镜、经鼻内镜、肠镜、十二指肠镜、耳鼻喉镜等（需提供所兼容镜种注册证）</w:t>
      </w:r>
      <w:r>
        <w:rPr>
          <w:rFonts w:hint="eastAsia"/>
          <w:sz w:val="24"/>
          <w:szCs w:val="24"/>
          <w:lang w:eastAsia="zh-CN"/>
        </w:rPr>
        <w:t>。</w:t>
      </w:r>
    </w:p>
    <w:p w14:paraId="67E09C33">
      <w:pPr>
        <w:rPr>
          <w:rFonts w:hint="eastAsia" w:ascii="宋体" w:hAnsi="宋体" w:cs="仿宋"/>
          <w:b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7、兼容所投产品已上市同品牌消化道超声胃镜(凸阵、环扫)、超声支气管镜（需提供所兼容镜种注册证）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 w:ascii="宋体" w:hAnsi="宋体" w:cs="仿宋"/>
          <w:b/>
          <w:sz w:val="24"/>
          <w:szCs w:val="24"/>
          <w:lang w:eastAsia="zh-CN"/>
        </w:rPr>
        <w:t xml:space="preserve"> </w:t>
      </w:r>
    </w:p>
    <w:p w14:paraId="4716F691">
      <w:pPr>
        <w:rPr>
          <w:rFonts w:hint="eastAsia" w:ascii="宋体" w:hAnsi="宋体" w:cs="仿宋"/>
          <w:b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8、可兼容已上市同品牌小肠镜（需提供所兼容镜种注册证）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 w:ascii="宋体" w:hAnsi="宋体" w:cs="仿宋"/>
          <w:b/>
          <w:sz w:val="24"/>
          <w:szCs w:val="24"/>
          <w:lang w:eastAsia="zh-CN"/>
        </w:rPr>
        <w:t xml:space="preserve"> </w:t>
      </w:r>
    </w:p>
    <w:p w14:paraId="281667C0">
      <w:pPr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9、可兼容CCD内镜</w:t>
      </w:r>
      <w:r>
        <w:rPr>
          <w:rFonts w:hint="eastAsia"/>
          <w:sz w:val="24"/>
          <w:szCs w:val="24"/>
          <w:lang w:eastAsia="zh-CN"/>
        </w:rPr>
        <w:t>。</w:t>
      </w:r>
    </w:p>
    <w:p w14:paraId="10B5806E">
      <w:pPr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10、兼容已上市同品牌数字化移动X射线机（需提供所兼容产品注册证或</w:t>
      </w:r>
      <w:r>
        <w:rPr>
          <w:sz w:val="24"/>
          <w:szCs w:val="24"/>
        </w:rPr>
        <w:t>提供国家药品监督管理局注册证查询截图</w:t>
      </w:r>
      <w:r>
        <w:rPr>
          <w:rFonts w:hint="eastAsia"/>
          <w:sz w:val="24"/>
          <w:szCs w:val="24"/>
        </w:rPr>
        <w:t>进行佐证）</w:t>
      </w:r>
      <w:r>
        <w:rPr>
          <w:rFonts w:hint="eastAsia"/>
          <w:sz w:val="24"/>
          <w:szCs w:val="24"/>
          <w:lang w:eastAsia="zh-CN"/>
        </w:rPr>
        <w:t>。</w:t>
      </w:r>
    </w:p>
    <w:p w14:paraId="06ADC80B">
      <w:pPr>
        <w:rPr>
          <w:rFonts w:hint="eastAsia"/>
          <w:sz w:val="24"/>
          <w:szCs w:val="24"/>
          <w:lang w:eastAsia="zh-CN"/>
        </w:rPr>
      </w:pPr>
    </w:p>
    <w:p w14:paraId="6EE8621B">
      <w:pPr>
        <w:widowControl/>
        <w:jc w:val="left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二、医用内窥镜用冷光源</w:t>
      </w:r>
    </w:p>
    <w:p w14:paraId="20513B4E">
      <w:pPr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、光源：多色</w:t>
      </w:r>
      <w:r>
        <w:rPr>
          <w:sz w:val="24"/>
          <w:szCs w:val="24"/>
        </w:rPr>
        <w:t>LED</w:t>
      </w:r>
      <w:r>
        <w:rPr>
          <w:rFonts w:hint="eastAsia"/>
          <w:sz w:val="24"/>
          <w:szCs w:val="24"/>
        </w:rPr>
        <w:t>光源</w:t>
      </w:r>
      <w:r>
        <w:rPr>
          <w:rFonts w:hint="eastAsia"/>
          <w:sz w:val="24"/>
          <w:szCs w:val="24"/>
          <w:lang w:eastAsia="zh-CN"/>
        </w:rPr>
        <w:t>。</w:t>
      </w:r>
    </w:p>
    <w:p w14:paraId="250B090E">
      <w:pPr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、透射照明：</w:t>
      </w:r>
      <w:r>
        <w:rPr>
          <w:sz w:val="24"/>
          <w:szCs w:val="24"/>
        </w:rPr>
        <w:t>光照以最大亮度闪烁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从体外可查先端位置</w:t>
      </w:r>
      <w:r>
        <w:rPr>
          <w:rFonts w:hint="eastAsia"/>
          <w:sz w:val="24"/>
          <w:szCs w:val="24"/>
          <w:lang w:eastAsia="zh-CN"/>
        </w:rPr>
        <w:t>。</w:t>
      </w:r>
    </w:p>
    <w:p w14:paraId="478A3EAB">
      <w:pPr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光照限制</w:t>
      </w:r>
      <w:r>
        <w:rPr>
          <w:rFonts w:hint="eastAsia"/>
          <w:sz w:val="24"/>
          <w:szCs w:val="24"/>
        </w:rPr>
        <w:t>：</w:t>
      </w:r>
      <w:r>
        <w:rPr>
          <w:sz w:val="24"/>
          <w:szCs w:val="24"/>
        </w:rPr>
        <w:t>限制最大光强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防止患者出血被光照凝结</w:t>
      </w:r>
      <w:r>
        <w:rPr>
          <w:rFonts w:hint="eastAsia"/>
          <w:sz w:val="24"/>
          <w:szCs w:val="24"/>
          <w:lang w:eastAsia="zh-CN"/>
        </w:rPr>
        <w:t>。</w:t>
      </w:r>
    </w:p>
    <w:p w14:paraId="2C00A230">
      <w:pPr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、图像传输：高速激光光学传输内镜图像</w:t>
      </w:r>
      <w:r>
        <w:rPr>
          <w:rFonts w:hint="eastAsia"/>
          <w:sz w:val="24"/>
          <w:szCs w:val="24"/>
          <w:lang w:eastAsia="zh-CN"/>
        </w:rPr>
        <w:t>。</w:t>
      </w:r>
    </w:p>
    <w:p w14:paraId="420525B9">
      <w:pPr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lang w:val="en-US" w:eastAsia="zh-CN"/>
        </w:rPr>
        <w:t>具</w:t>
      </w:r>
      <w:r>
        <w:rPr>
          <w:rFonts w:hint="eastAsia"/>
          <w:sz w:val="24"/>
          <w:szCs w:val="24"/>
        </w:rPr>
        <w:t>备≥4种特殊光观察模式，如蓝光成像技术、联动成像技术、电子分光技术等</w:t>
      </w:r>
      <w:r>
        <w:rPr>
          <w:rFonts w:hint="eastAsia"/>
          <w:sz w:val="24"/>
          <w:szCs w:val="24"/>
          <w:lang w:eastAsia="zh-CN"/>
        </w:rPr>
        <w:t>。</w:t>
      </w:r>
    </w:p>
    <w:p w14:paraId="4F6EB2A3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三、电子上消化道内窥镜</w:t>
      </w:r>
      <w:r>
        <w:rPr>
          <w:b/>
          <w:bCs/>
          <w:sz w:val="24"/>
          <w:szCs w:val="24"/>
        </w:rPr>
        <w:t>(</w:t>
      </w:r>
      <w:r>
        <w:rPr>
          <w:rFonts w:hint="eastAsia"/>
          <w:b/>
          <w:bCs/>
          <w:sz w:val="24"/>
          <w:szCs w:val="24"/>
        </w:rPr>
        <w:t>放大</w:t>
      </w:r>
      <w:r>
        <w:rPr>
          <w:b/>
          <w:bCs/>
          <w:sz w:val="24"/>
          <w:szCs w:val="24"/>
        </w:rPr>
        <w:t>)</w:t>
      </w:r>
    </w:p>
    <w:p w14:paraId="07BC8179">
      <w:pPr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1、视野角度；正常</w:t>
      </w:r>
      <w:r>
        <w:rPr>
          <w:rFonts w:hint="eastAsia" w:ascii="宋体" w:hAnsi="宋体"/>
          <w:bCs/>
          <w:sz w:val="24"/>
          <w:szCs w:val="24"/>
        </w:rPr>
        <w:t>≥</w:t>
      </w:r>
      <w:r>
        <w:rPr>
          <w:rFonts w:ascii="Arial" w:hAnsi="Arial"/>
          <w:sz w:val="24"/>
          <w:szCs w:val="24"/>
        </w:rPr>
        <w:t>140</w:t>
      </w:r>
      <w:r>
        <w:rPr>
          <w:rFonts w:hint="eastAsia" w:ascii="Arial" w:hAnsi="Arial"/>
          <w:sz w:val="24"/>
          <w:szCs w:val="24"/>
        </w:rPr>
        <w:t>°</w:t>
      </w:r>
      <w:r>
        <w:rPr>
          <w:rFonts w:ascii="Arial" w:hAnsi="Arial"/>
          <w:sz w:val="24"/>
          <w:szCs w:val="24"/>
        </w:rPr>
        <w:t>/</w:t>
      </w:r>
      <w:r>
        <w:rPr>
          <w:rFonts w:hint="eastAsia" w:ascii="Arial" w:hAnsi="Arial"/>
          <w:sz w:val="24"/>
          <w:szCs w:val="24"/>
        </w:rPr>
        <w:t>接近</w:t>
      </w:r>
      <w:r>
        <w:rPr>
          <w:rFonts w:hint="eastAsia" w:ascii="宋体" w:hAnsi="宋体"/>
          <w:bCs/>
          <w:sz w:val="24"/>
          <w:szCs w:val="24"/>
        </w:rPr>
        <w:t>≥</w:t>
      </w:r>
      <w:r>
        <w:rPr>
          <w:rFonts w:ascii="Arial" w:hAnsi="Arial"/>
          <w:sz w:val="24"/>
          <w:szCs w:val="24"/>
        </w:rPr>
        <w:t>56</w:t>
      </w:r>
      <w:r>
        <w:rPr>
          <w:rFonts w:hint="eastAsia" w:ascii="Arial" w:hAnsi="Arial"/>
          <w:sz w:val="24"/>
          <w:szCs w:val="24"/>
        </w:rPr>
        <w:t>°</w:t>
      </w:r>
      <w:r>
        <w:rPr>
          <w:rFonts w:hint="eastAsia" w:ascii="Arial" w:hAnsi="Arial"/>
          <w:sz w:val="24"/>
          <w:szCs w:val="24"/>
          <w:lang w:eastAsia="zh-CN"/>
        </w:rPr>
        <w:t>。</w:t>
      </w:r>
    </w:p>
    <w:p w14:paraId="6F7E17CC">
      <w:pPr>
        <w:rPr>
          <w:rFonts w:hint="eastAsia" w:ascii="Arial" w:hAnsi="Arial" w:eastAsiaTheme="minorEastAsia"/>
          <w:bCs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2、观察景深至少涵盖：</w:t>
      </w:r>
      <w:r>
        <w:rPr>
          <w:rFonts w:hint="eastAsia" w:ascii="Arial" w:hAnsi="Arial"/>
          <w:bCs/>
          <w:sz w:val="24"/>
          <w:szCs w:val="24"/>
        </w:rPr>
        <w:t>接近模式</w:t>
      </w:r>
      <w:r>
        <w:rPr>
          <w:rFonts w:ascii="Arial" w:hAnsi="Arial"/>
          <w:bCs/>
          <w:sz w:val="24"/>
          <w:szCs w:val="24"/>
        </w:rPr>
        <w:t>1.5mm-2.5mm/</w:t>
      </w:r>
      <w:r>
        <w:rPr>
          <w:rFonts w:hint="eastAsia" w:ascii="Arial" w:hAnsi="Arial"/>
          <w:bCs/>
          <w:sz w:val="24"/>
          <w:szCs w:val="24"/>
        </w:rPr>
        <w:t>正常模式</w:t>
      </w:r>
      <w:r>
        <w:rPr>
          <w:rFonts w:ascii="Arial" w:hAnsi="Arial"/>
          <w:bCs/>
          <w:sz w:val="24"/>
          <w:szCs w:val="24"/>
        </w:rPr>
        <w:t>3</w:t>
      </w:r>
      <w:r>
        <w:rPr>
          <w:rFonts w:hint="eastAsia" w:ascii="Arial" w:hAnsi="Arial"/>
          <w:bCs/>
          <w:sz w:val="24"/>
          <w:szCs w:val="24"/>
        </w:rPr>
        <w:t>～</w:t>
      </w:r>
      <w:r>
        <w:rPr>
          <w:rFonts w:ascii="Arial" w:hAnsi="Arial"/>
          <w:bCs/>
          <w:sz w:val="24"/>
          <w:szCs w:val="24"/>
        </w:rPr>
        <w:t>100mm</w:t>
      </w:r>
      <w:r>
        <w:rPr>
          <w:rFonts w:hint="eastAsia" w:ascii="Arial" w:hAnsi="Arial"/>
          <w:bCs/>
          <w:sz w:val="24"/>
          <w:szCs w:val="24"/>
          <w:lang w:eastAsia="zh-CN"/>
        </w:rPr>
        <w:t>。</w:t>
      </w:r>
    </w:p>
    <w:p w14:paraId="787C8FD1">
      <w:pPr>
        <w:rPr>
          <w:sz w:val="24"/>
          <w:szCs w:val="24"/>
        </w:rPr>
      </w:pPr>
      <w:r>
        <w:rPr>
          <w:rFonts w:hint="eastAsia" w:ascii="Arial" w:hAnsi="Arial"/>
          <w:bCs/>
          <w:sz w:val="24"/>
          <w:szCs w:val="24"/>
        </w:rPr>
        <w:t>3、可实现</w:t>
      </w:r>
      <w:r>
        <w:rPr>
          <w:rFonts w:hint="eastAsia" w:ascii="宋体" w:hAnsi="宋体"/>
          <w:bCs/>
          <w:sz w:val="24"/>
          <w:szCs w:val="24"/>
        </w:rPr>
        <w:t>≥</w:t>
      </w:r>
      <w:r>
        <w:rPr>
          <w:rFonts w:ascii="Arial" w:hAnsi="Arial"/>
          <w:bCs/>
          <w:sz w:val="24"/>
          <w:szCs w:val="24"/>
        </w:rPr>
        <w:t>14</w:t>
      </w:r>
      <w:r>
        <w:rPr>
          <w:rFonts w:hint="eastAsia" w:ascii="Arial" w:hAnsi="Arial"/>
          <w:bCs/>
          <w:sz w:val="24"/>
          <w:szCs w:val="24"/>
        </w:rPr>
        <w:t>0倍放大观察。</w:t>
      </w:r>
    </w:p>
    <w:p w14:paraId="20380AA9">
      <w:pPr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4、先端部直径：≤</w:t>
      </w:r>
      <w:r>
        <w:rPr>
          <w:sz w:val="24"/>
          <w:szCs w:val="24"/>
        </w:rPr>
        <w:t>9.</w:t>
      </w:r>
      <w:r>
        <w:rPr>
          <w:rFonts w:hint="eastAsia"/>
          <w:sz w:val="24"/>
          <w:szCs w:val="24"/>
        </w:rPr>
        <w:t>9</w:t>
      </w:r>
      <w:r>
        <w:rPr>
          <w:sz w:val="24"/>
          <w:szCs w:val="24"/>
        </w:rPr>
        <w:t>mm</w:t>
      </w:r>
      <w:r>
        <w:rPr>
          <w:rFonts w:hint="eastAsia"/>
          <w:sz w:val="24"/>
          <w:szCs w:val="24"/>
        </w:rPr>
        <w:t>、软性部直径：≤</w:t>
      </w:r>
      <w:r>
        <w:rPr>
          <w:sz w:val="24"/>
          <w:szCs w:val="24"/>
        </w:rPr>
        <w:t>9.8mm</w:t>
      </w:r>
      <w:r>
        <w:rPr>
          <w:rFonts w:hint="eastAsia"/>
          <w:sz w:val="24"/>
          <w:szCs w:val="24"/>
          <w:lang w:eastAsia="zh-CN"/>
        </w:rPr>
        <w:t>。</w:t>
      </w:r>
    </w:p>
    <w:p w14:paraId="5CFF5A32">
      <w:pPr>
        <w:numPr>
          <w:ilvl w:val="0"/>
          <w:numId w:val="1"/>
        </w:numPr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有效长度≥</w:t>
      </w:r>
      <w:r>
        <w:rPr>
          <w:sz w:val="24"/>
          <w:szCs w:val="24"/>
        </w:rPr>
        <w:t>1100mm</w:t>
      </w:r>
      <w:r>
        <w:rPr>
          <w:rFonts w:hint="eastAsia" w:ascii="宋体" w:hAnsi="宋体" w:cs="仿宋"/>
          <w:b/>
          <w:sz w:val="24"/>
          <w:szCs w:val="24"/>
        </w:rPr>
        <w:t>、</w:t>
      </w:r>
      <w:r>
        <w:rPr>
          <w:rFonts w:hint="eastAsia"/>
          <w:sz w:val="24"/>
          <w:szCs w:val="24"/>
        </w:rPr>
        <w:t>全长≥</w:t>
      </w:r>
      <w:r>
        <w:rPr>
          <w:sz w:val="24"/>
          <w:szCs w:val="24"/>
        </w:rPr>
        <w:t>1400mm</w:t>
      </w:r>
      <w:r>
        <w:rPr>
          <w:rFonts w:hint="eastAsia"/>
          <w:sz w:val="24"/>
          <w:szCs w:val="24"/>
          <w:lang w:eastAsia="zh-CN"/>
        </w:rPr>
        <w:t>。</w:t>
      </w:r>
    </w:p>
    <w:p w14:paraId="4BFBE01C">
      <w:pPr>
        <w:numPr>
          <w:ilvl w:val="0"/>
          <w:numId w:val="0"/>
        </w:numPr>
        <w:rPr>
          <w:sz w:val="24"/>
          <w:szCs w:val="24"/>
        </w:rPr>
      </w:pPr>
      <w:r>
        <w:rPr>
          <w:rFonts w:hint="eastAsia"/>
          <w:sz w:val="24"/>
          <w:szCs w:val="24"/>
        </w:rPr>
        <w:t>6、防水功能：镜子全防水设计，无需防水盖。且插头杆部无电气接点，有效避免意外浸泡的进水及电气接点被洗消液腐蚀的风险。</w:t>
      </w:r>
    </w:p>
    <w:p w14:paraId="7926F082">
      <w:pPr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7、</w:t>
      </w:r>
      <w:r>
        <w:rPr>
          <w:rFonts w:hint="eastAsia"/>
          <w:sz w:val="24"/>
          <w:szCs w:val="24"/>
          <w:lang w:val="en-US" w:eastAsia="zh-CN"/>
        </w:rPr>
        <w:t>具</w:t>
      </w:r>
      <w:r>
        <w:rPr>
          <w:rFonts w:hint="eastAsia"/>
          <w:sz w:val="24"/>
          <w:szCs w:val="24"/>
        </w:rPr>
        <w:t>备≥4种特殊光观察模式，如蓝光成像技术、联动成像技术、电子分光技术等</w:t>
      </w:r>
      <w:r>
        <w:rPr>
          <w:rFonts w:hint="eastAsia"/>
          <w:sz w:val="24"/>
          <w:szCs w:val="24"/>
          <w:lang w:eastAsia="zh-CN"/>
        </w:rPr>
        <w:t>。</w:t>
      </w:r>
    </w:p>
    <w:p w14:paraId="0242799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8、兼容已上市同品牌超声小探头。</w:t>
      </w:r>
    </w:p>
    <w:p w14:paraId="51B108EA"/>
    <w:p w14:paraId="485111FE"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t>四、电子上消化道内窥镜（治疗）</w:t>
      </w:r>
    </w:p>
    <w:p w14:paraId="2751231E">
      <w:pPr>
        <w:rPr>
          <w:sz w:val="24"/>
        </w:rPr>
      </w:pPr>
      <w:r>
        <w:rPr>
          <w:sz w:val="24"/>
        </w:rPr>
        <w:t>1</w:t>
      </w:r>
      <w:r>
        <w:rPr>
          <w:rFonts w:hint="eastAsia"/>
          <w:sz w:val="24"/>
        </w:rPr>
        <w:t>、观察方向</w:t>
      </w:r>
      <w:r>
        <w:rPr>
          <w:sz w:val="24"/>
        </w:rPr>
        <w:t>0</w:t>
      </w:r>
      <w:r>
        <w:rPr>
          <w:rFonts w:hint="eastAsia"/>
          <w:sz w:val="24"/>
        </w:rPr>
        <w:t>°</w:t>
      </w:r>
      <w:r>
        <w:rPr>
          <w:sz w:val="24"/>
        </w:rPr>
        <w:t>(</w:t>
      </w:r>
      <w:r>
        <w:rPr>
          <w:rFonts w:hint="eastAsia"/>
          <w:sz w:val="24"/>
        </w:rPr>
        <w:t>直视</w:t>
      </w:r>
      <w:r>
        <w:rPr>
          <w:sz w:val="24"/>
        </w:rPr>
        <w:t>)</w:t>
      </w:r>
    </w:p>
    <w:p w14:paraId="2058AC04">
      <w:pPr>
        <w:rPr>
          <w:sz w:val="24"/>
        </w:rPr>
      </w:pPr>
      <w:r>
        <w:rPr>
          <w:sz w:val="24"/>
        </w:rPr>
        <w:t>2</w:t>
      </w:r>
      <w:r>
        <w:rPr>
          <w:rFonts w:hint="eastAsia"/>
          <w:sz w:val="24"/>
        </w:rPr>
        <w:t>、视野角度≥</w:t>
      </w:r>
      <w:r>
        <w:rPr>
          <w:sz w:val="24"/>
        </w:rPr>
        <w:t>140</w:t>
      </w:r>
      <w:r>
        <w:rPr>
          <w:rFonts w:hint="eastAsia"/>
          <w:sz w:val="24"/>
        </w:rPr>
        <w:t>°</w:t>
      </w:r>
    </w:p>
    <w:p w14:paraId="7F1065EB">
      <w:pPr>
        <w:rPr>
          <w:sz w:val="24"/>
        </w:rPr>
      </w:pPr>
      <w:r>
        <w:rPr>
          <w:sz w:val="24"/>
        </w:rPr>
        <w:t>3</w:t>
      </w:r>
      <w:r>
        <w:rPr>
          <w:rFonts w:hint="eastAsia"/>
          <w:sz w:val="24"/>
        </w:rPr>
        <w:t>、观察景深：</w:t>
      </w:r>
      <w:r>
        <w:rPr>
          <w:sz w:val="24"/>
        </w:rPr>
        <w:t>2</w:t>
      </w:r>
      <w:r>
        <w:rPr>
          <w:rFonts w:hint="eastAsia"/>
          <w:sz w:val="24"/>
        </w:rPr>
        <w:t>～</w:t>
      </w:r>
      <w:r>
        <w:rPr>
          <w:sz w:val="24"/>
        </w:rPr>
        <w:t>100mm</w:t>
      </w:r>
    </w:p>
    <w:p w14:paraId="509A3C91">
      <w:pPr>
        <w:rPr>
          <w:sz w:val="24"/>
        </w:rPr>
      </w:pPr>
      <w:r>
        <w:rPr>
          <w:sz w:val="24"/>
        </w:rPr>
        <w:t>4</w:t>
      </w:r>
      <w:r>
        <w:rPr>
          <w:rFonts w:hint="eastAsia"/>
          <w:sz w:val="24"/>
        </w:rPr>
        <w:t>、头端部外径：Ф≤</w:t>
      </w:r>
      <w:r>
        <w:rPr>
          <w:sz w:val="24"/>
        </w:rPr>
        <w:t>9</w:t>
      </w:r>
      <w:r>
        <w:rPr>
          <w:rFonts w:hint="eastAsia"/>
          <w:sz w:val="24"/>
        </w:rPr>
        <w:t>.</w:t>
      </w:r>
      <w:r>
        <w:rPr>
          <w:sz w:val="24"/>
        </w:rPr>
        <w:t>9</w:t>
      </w:r>
      <w:r>
        <w:rPr>
          <w:rFonts w:hint="eastAsia"/>
          <w:sz w:val="24"/>
        </w:rPr>
        <w:t>mm</w:t>
      </w:r>
    </w:p>
    <w:p w14:paraId="5B6702E0">
      <w:pPr>
        <w:rPr>
          <w:sz w:val="24"/>
        </w:rPr>
      </w:pPr>
      <w:r>
        <w:rPr>
          <w:sz w:val="24"/>
        </w:rPr>
        <w:t>5</w:t>
      </w:r>
      <w:r>
        <w:rPr>
          <w:rFonts w:hint="eastAsia"/>
          <w:sz w:val="24"/>
        </w:rPr>
        <w:t>、插入部最大外径：Ф≤</w:t>
      </w:r>
      <w:r>
        <w:rPr>
          <w:sz w:val="24"/>
        </w:rPr>
        <w:t>9.9mm</w:t>
      </w:r>
    </w:p>
    <w:p w14:paraId="101F822B">
      <w:pPr>
        <w:rPr>
          <w:sz w:val="24"/>
        </w:rPr>
      </w:pPr>
      <w:r>
        <w:rPr>
          <w:sz w:val="24"/>
        </w:rPr>
        <w:t>6</w:t>
      </w:r>
      <w:r>
        <w:rPr>
          <w:rFonts w:hint="eastAsia"/>
          <w:sz w:val="24"/>
        </w:rPr>
        <w:t>、有效长度≥</w:t>
      </w:r>
      <w:r>
        <w:rPr>
          <w:sz w:val="24"/>
        </w:rPr>
        <w:t>1100mm</w:t>
      </w:r>
    </w:p>
    <w:p w14:paraId="2B6F5BBB">
      <w:pPr>
        <w:rPr>
          <w:sz w:val="24"/>
        </w:rPr>
      </w:pPr>
      <w:r>
        <w:rPr>
          <w:sz w:val="24"/>
        </w:rPr>
        <w:t>7</w:t>
      </w:r>
      <w:r>
        <w:rPr>
          <w:rFonts w:hint="eastAsia"/>
          <w:sz w:val="24"/>
        </w:rPr>
        <w:t>、全长≥</w:t>
      </w:r>
      <w:r>
        <w:rPr>
          <w:sz w:val="24"/>
        </w:rPr>
        <w:t>1400mm</w:t>
      </w:r>
    </w:p>
    <w:p w14:paraId="22A1B07E">
      <w:pPr>
        <w:rPr>
          <w:sz w:val="24"/>
        </w:rPr>
      </w:pPr>
      <w:r>
        <w:rPr>
          <w:sz w:val="24"/>
        </w:rPr>
        <w:t>8</w:t>
      </w:r>
      <w:r>
        <w:rPr>
          <w:rFonts w:hint="eastAsia"/>
          <w:sz w:val="24"/>
        </w:rPr>
        <w:t>、弯曲角度：上≥</w:t>
      </w:r>
      <w:r>
        <w:rPr>
          <w:sz w:val="24"/>
        </w:rPr>
        <w:t>210</w:t>
      </w:r>
      <w:r>
        <w:rPr>
          <w:rFonts w:hint="eastAsia"/>
          <w:sz w:val="24"/>
        </w:rPr>
        <w:t>°、下≥16</w:t>
      </w:r>
      <w:r>
        <w:rPr>
          <w:sz w:val="24"/>
        </w:rPr>
        <w:t>0</w:t>
      </w:r>
      <w:r>
        <w:rPr>
          <w:rFonts w:hint="eastAsia"/>
          <w:sz w:val="24"/>
        </w:rPr>
        <w:t>°、左≥</w:t>
      </w:r>
      <w:r>
        <w:rPr>
          <w:sz w:val="24"/>
        </w:rPr>
        <w:t>100</w:t>
      </w:r>
      <w:r>
        <w:rPr>
          <w:rFonts w:hint="eastAsia"/>
          <w:sz w:val="24"/>
        </w:rPr>
        <w:t>°、右≥</w:t>
      </w:r>
      <w:r>
        <w:rPr>
          <w:sz w:val="24"/>
        </w:rPr>
        <w:t>100</w:t>
      </w:r>
      <w:r>
        <w:rPr>
          <w:rFonts w:hint="eastAsia"/>
          <w:sz w:val="24"/>
        </w:rPr>
        <w:t>°；</w:t>
      </w:r>
      <w:r>
        <w:rPr>
          <w:sz w:val="24"/>
        </w:rPr>
        <w:t xml:space="preserve"> </w:t>
      </w:r>
    </w:p>
    <w:p w14:paraId="22347AA1">
      <w:pPr>
        <w:rPr>
          <w:sz w:val="24"/>
        </w:rPr>
      </w:pPr>
      <w:r>
        <w:rPr>
          <w:sz w:val="24"/>
        </w:rPr>
        <w:t>9</w:t>
      </w:r>
      <w:r>
        <w:rPr>
          <w:rFonts w:hint="eastAsia"/>
          <w:sz w:val="24"/>
        </w:rPr>
        <w:t>、钳道直径：Ф≥</w:t>
      </w:r>
      <w:r>
        <w:rPr>
          <w:sz w:val="24"/>
        </w:rPr>
        <w:t>3.2mm</w:t>
      </w:r>
    </w:p>
    <w:p w14:paraId="0863B8E9">
      <w:pPr>
        <w:rPr>
          <w:sz w:val="24"/>
        </w:rPr>
      </w:pPr>
      <w:r>
        <w:rPr>
          <w:sz w:val="24"/>
        </w:rPr>
        <w:t>10</w:t>
      </w:r>
      <w:r>
        <w:rPr>
          <w:rFonts w:hint="eastAsia"/>
          <w:sz w:val="24"/>
        </w:rPr>
        <w:t>、图像传感器：</w:t>
      </w:r>
      <w:r>
        <w:rPr>
          <w:sz w:val="24"/>
        </w:rPr>
        <w:t>CMOS</w:t>
      </w:r>
      <w:r>
        <w:rPr>
          <w:rFonts w:hint="eastAsia"/>
          <w:sz w:val="24"/>
        </w:rPr>
        <w:t>图像传感器生产超高清图像</w:t>
      </w:r>
    </w:p>
    <w:p w14:paraId="35D3A7BD">
      <w:pPr>
        <w:rPr>
          <w:sz w:val="24"/>
        </w:rPr>
      </w:pPr>
      <w:r>
        <w:rPr>
          <w:sz w:val="24"/>
        </w:rPr>
        <w:t>1</w:t>
      </w:r>
      <w:r>
        <w:rPr>
          <w:rFonts w:hint="eastAsia"/>
          <w:sz w:val="24"/>
        </w:rPr>
        <w:t>1、防水功能：镜子全防水设计，无需防水盖。且插头杆部无电气接点，有效避免意外浸泡的进水及电气接点被洗消液腐蚀的风险。</w:t>
      </w:r>
    </w:p>
    <w:p w14:paraId="48058965"/>
    <w:p w14:paraId="1001C745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五、</w:t>
      </w:r>
      <w:r>
        <w:rPr>
          <w:b/>
          <w:bCs/>
          <w:sz w:val="24"/>
          <w:szCs w:val="24"/>
        </w:rPr>
        <w:t>电子下消化道内窥镜</w:t>
      </w:r>
    </w:p>
    <w:p w14:paraId="0B6AF1D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1、视野角度：170°</w:t>
      </w:r>
    </w:p>
    <w:p w14:paraId="5BCBEF5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2、观察景深：至少涵盖2～100mm</w:t>
      </w:r>
    </w:p>
    <w:p w14:paraId="2BD81CF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3、先端部直径：≤12.8mm、软性部直径：≤12.8mm</w:t>
      </w:r>
    </w:p>
    <w:p w14:paraId="08A659F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4、工作长度≥1330mm、全长≥1630mm</w:t>
      </w:r>
    </w:p>
    <w:p w14:paraId="6955729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5、弯曲角度：上：≥180°、下：≥180°、左：≥160°、右：≥160°；</w:t>
      </w:r>
    </w:p>
    <w:p w14:paraId="1092747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6、钳道直径：≥3.8mm</w:t>
      </w:r>
    </w:p>
    <w:p w14:paraId="515D60E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7、防水功能：镜子全防水设计，无需防水盖。且插头杆部无电气接点，有效避免意外浸泡的进水及电气接点被洗消液腐蚀的风险。</w:t>
      </w:r>
    </w:p>
    <w:p w14:paraId="245B2EA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8、</w:t>
      </w:r>
      <w:r>
        <w:rPr>
          <w:rFonts w:hint="eastAsia"/>
          <w:sz w:val="24"/>
          <w:szCs w:val="24"/>
          <w:lang w:val="en-US" w:eastAsia="zh-CN"/>
        </w:rPr>
        <w:t>具</w:t>
      </w:r>
      <w:r>
        <w:rPr>
          <w:rFonts w:hint="eastAsia"/>
          <w:sz w:val="24"/>
          <w:szCs w:val="24"/>
        </w:rPr>
        <w:t>备≥4种特殊光观察模式，如蓝光成像技术、联动成像技术、电子分光技术等</w:t>
      </w:r>
    </w:p>
    <w:p w14:paraId="7D88E2BA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9、兼容已上市同品牌超声小探头。</w:t>
      </w:r>
    </w:p>
    <w:p w14:paraId="06066D5B">
      <w:pPr>
        <w:rPr>
          <w:rFonts w:hint="eastAsia"/>
          <w:sz w:val="24"/>
          <w:szCs w:val="24"/>
        </w:rPr>
      </w:pPr>
    </w:p>
    <w:p w14:paraId="08B4239A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</w:rPr>
      </w:pPr>
      <w:r>
        <w:rPr>
          <w:rFonts w:hint="eastAsia"/>
          <w:sz w:val="24"/>
          <w:szCs w:val="24"/>
          <w:lang w:val="en-US" w:eastAsia="zh-CN"/>
        </w:rPr>
        <w:t>六、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hd w:val="clear" w:fill="FFFFFF"/>
        </w:rPr>
        <w:t>医用监视器</w:t>
      </w:r>
    </w:p>
    <w:p w14:paraId="270AE621">
      <w:pPr>
        <w:rPr>
          <w:rFonts w:hint="default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1、</w:t>
      </w:r>
      <w:r>
        <w:rPr>
          <w:rFonts w:hint="eastAsia"/>
          <w:sz w:val="24"/>
          <w:szCs w:val="24"/>
        </w:rPr>
        <w:t>屏幕尺寸</w:t>
      </w:r>
      <w:r>
        <w:rPr>
          <w:rFonts w:hint="default"/>
          <w:sz w:val="24"/>
          <w:szCs w:val="24"/>
        </w:rPr>
        <w:t>：≥27英寸</w:t>
      </w:r>
    </w:p>
    <w:p w14:paraId="7BB32D45">
      <w:pPr>
        <w:rPr>
          <w:rFonts w:hint="default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2、</w:t>
      </w:r>
      <w:r>
        <w:rPr>
          <w:rFonts w:hint="eastAsia"/>
          <w:sz w:val="24"/>
          <w:szCs w:val="24"/>
        </w:rPr>
        <w:t>分辨率</w:t>
      </w:r>
      <w:r>
        <w:rPr>
          <w:rFonts w:hint="default"/>
          <w:sz w:val="24"/>
          <w:szCs w:val="24"/>
        </w:rPr>
        <w:t>：≥3840×2160像素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default"/>
          <w:sz w:val="24"/>
          <w:szCs w:val="24"/>
        </w:rPr>
        <w:t>原生4K UHD</w:t>
      </w:r>
    </w:p>
    <w:p w14:paraId="7286F744">
      <w:pPr>
        <w:rPr>
          <w:rFonts w:hint="eastAsia"/>
          <w:b/>
          <w:bCs/>
          <w:sz w:val="24"/>
          <w:szCs w:val="24"/>
        </w:rPr>
      </w:pPr>
    </w:p>
    <w:p w14:paraId="264FB3C3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六、配置清单</w:t>
      </w:r>
    </w:p>
    <w:p w14:paraId="038C9CE6">
      <w:pPr>
        <w:numPr>
          <w:ilvl w:val="0"/>
          <w:numId w:val="2"/>
        </w:numPr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图像处理装置 1台</w:t>
      </w:r>
    </w:p>
    <w:p w14:paraId="52F93438">
      <w:pPr>
        <w:numPr>
          <w:ilvl w:val="0"/>
          <w:numId w:val="2"/>
        </w:numPr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内窥镜冷光源 1台</w:t>
      </w:r>
    </w:p>
    <w:p w14:paraId="70E9CEAA">
      <w:pPr>
        <w:numPr>
          <w:ilvl w:val="0"/>
          <w:numId w:val="2"/>
        </w:numPr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高清医用监视器 1台</w:t>
      </w:r>
    </w:p>
    <w:p w14:paraId="32FEA2BD">
      <w:pPr>
        <w:numPr>
          <w:ilvl w:val="0"/>
          <w:numId w:val="2"/>
        </w:numPr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专用台车 1台</w:t>
      </w:r>
    </w:p>
    <w:p w14:paraId="26EAEC5A">
      <w:pPr>
        <w:numPr>
          <w:ilvl w:val="0"/>
          <w:numId w:val="2"/>
        </w:numPr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电子上消化道内窥镜（放大） 1条</w:t>
      </w:r>
    </w:p>
    <w:p w14:paraId="4C6762E2">
      <w:pPr>
        <w:numPr>
          <w:ilvl w:val="0"/>
          <w:numId w:val="2"/>
        </w:numPr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电子上消化道内窥镜（治疗） 1条</w:t>
      </w:r>
    </w:p>
    <w:p w14:paraId="7685EEA9">
      <w:pPr>
        <w:numPr>
          <w:ilvl w:val="0"/>
          <w:numId w:val="2"/>
        </w:numPr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电子下消化道内窥镜 1条</w:t>
      </w:r>
    </w:p>
    <w:p w14:paraId="5804DAD4">
      <w:pPr>
        <w:numPr>
          <w:ilvl w:val="0"/>
          <w:numId w:val="2"/>
        </w:numPr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 xml:space="preserve">内镜用二氧化碳送气装置 1台 </w:t>
      </w:r>
    </w:p>
    <w:p w14:paraId="43733342">
      <w:pPr>
        <w:numPr>
          <w:ilvl w:val="0"/>
          <w:numId w:val="2"/>
        </w:numPr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 xml:space="preserve">内镜用送水装置 1台 </w:t>
      </w:r>
    </w:p>
    <w:p w14:paraId="764DEBDD">
      <w:pPr>
        <w:numPr>
          <w:ilvl w:val="0"/>
          <w:numId w:val="2"/>
        </w:numPr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测漏器及清洗消毒配套接口 1套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679794"/>
    <w:multiLevelType w:val="singleLevel"/>
    <w:tmpl w:val="95679794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17783A1"/>
    <w:multiLevelType w:val="singleLevel"/>
    <w:tmpl w:val="B17783A1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347508"/>
    <w:rsid w:val="202135D9"/>
    <w:rsid w:val="243C4545"/>
    <w:rsid w:val="26881CA1"/>
    <w:rsid w:val="47096C42"/>
    <w:rsid w:val="55347508"/>
    <w:rsid w:val="66A426A7"/>
    <w:rsid w:val="6D810529"/>
    <w:rsid w:val="7AB1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1287</Words>
  <Characters>1457</Characters>
  <Lines>0</Lines>
  <Paragraphs>0</Paragraphs>
  <TotalTime>7</TotalTime>
  <ScaleCrop>false</ScaleCrop>
  <LinksUpToDate>false</LinksUpToDate>
  <CharactersWithSpaces>1485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2026-09-08T08:19:00Z</dcterms:created>
  <dc:creator>晷迹</dc:creator>
  <cp:lastModifiedBy>星星下凡</cp:lastModifiedBy>
  <dcterms:modified xsi:type="dcterms:W3CDTF">2026-09-09T09:09:46Z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D3A9D0D70AAB44D8B9A37BBE8F53BC4A_11</vt:lpwstr>
  </property>
  <property fmtid="{D5CDD505-2E9C-101B-9397-08002B2CF9AE}" pid="4" name="KSOTemplateDocerSaveRecord">
    <vt:lpwstr>eyJoZGlkIjoiZmViN2MyYmQ1YmJlY2ZhN2Q4OGYxZjRhYmVkNjExOTEiLCJ1c2VySWQiOiIxMDcyMjI2MTAwIn0=</vt:lpwstr>
  </property>
</Properties>
</file>